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46" w:rsidRDefault="004815F4" w:rsidP="004815F4">
      <w:pPr>
        <w:jc w:val="center"/>
        <w:rPr>
          <w:b/>
        </w:rPr>
      </w:pPr>
      <w:r w:rsidRPr="004815F4">
        <w:rPr>
          <w:rFonts w:hint="eastAsia"/>
          <w:b/>
        </w:rPr>
        <w:t>主干</w:t>
      </w:r>
      <w:r w:rsidRPr="004815F4">
        <w:rPr>
          <w:b/>
        </w:rPr>
        <w:t>课信息</w:t>
      </w:r>
      <w:r w:rsidRPr="004815F4">
        <w:rPr>
          <w:rFonts w:hint="eastAsia"/>
          <w:b/>
        </w:rPr>
        <w:t>确认</w:t>
      </w:r>
      <w:r w:rsidR="00E66824">
        <w:rPr>
          <w:rFonts w:hint="eastAsia"/>
          <w:b/>
        </w:rPr>
        <w:t>和</w:t>
      </w:r>
      <w:r w:rsidR="00E66824">
        <w:rPr>
          <w:b/>
        </w:rPr>
        <w:t>完善</w:t>
      </w:r>
      <w:r w:rsidRPr="004815F4">
        <w:rPr>
          <w:b/>
        </w:rPr>
        <w:t>流程</w:t>
      </w:r>
    </w:p>
    <w:p w:rsidR="004815F4" w:rsidRPr="004815F4" w:rsidRDefault="004815F4" w:rsidP="004815F4">
      <w:pPr>
        <w:jc w:val="center"/>
        <w:rPr>
          <w:b/>
        </w:rPr>
      </w:pPr>
    </w:p>
    <w:p w:rsidR="00E64951" w:rsidRDefault="004815F4" w:rsidP="00E64951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教务处</w:t>
      </w:r>
      <w:r>
        <w:t>提供</w:t>
      </w:r>
      <w:r>
        <w:rPr>
          <w:rFonts w:hint="eastAsia"/>
        </w:rPr>
        <w:t>近三年各个</w:t>
      </w:r>
      <w:r>
        <w:t>专业的开课</w:t>
      </w:r>
      <w:r>
        <w:rPr>
          <w:rFonts w:hint="eastAsia"/>
        </w:rPr>
        <w:t>计划</w:t>
      </w:r>
      <w:r>
        <w:t>给院系数据填报负责人。</w:t>
      </w:r>
    </w:p>
    <w:p w:rsidR="00A35CE0" w:rsidRDefault="00432CD4" w:rsidP="00A35CE0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院系</w:t>
      </w:r>
      <w:r>
        <w:t>填报负责人</w:t>
      </w:r>
      <w:r>
        <w:rPr>
          <w:rFonts w:hint="eastAsia"/>
        </w:rPr>
        <w:t xml:space="preserve"> </w:t>
      </w:r>
      <w:r>
        <w:rPr>
          <w:rFonts w:hint="eastAsia"/>
        </w:rPr>
        <w:t>根据</w:t>
      </w:r>
      <w:r w:rsidRPr="005443DC">
        <w:rPr>
          <w:rFonts w:hint="eastAsia"/>
          <w:b/>
          <w:color w:val="FF0000"/>
        </w:rPr>
        <w:t>每个</w:t>
      </w:r>
      <w:r w:rsidRPr="005443DC">
        <w:rPr>
          <w:b/>
          <w:color w:val="FF0000"/>
        </w:rPr>
        <w:t>学期</w:t>
      </w:r>
      <w:r>
        <w:t>的</w:t>
      </w:r>
      <w:r w:rsidRPr="005443DC">
        <w:rPr>
          <w:b/>
        </w:rPr>
        <w:t>开课计划</w:t>
      </w:r>
      <w:r>
        <w:rPr>
          <w:rFonts w:hint="eastAsia"/>
        </w:rPr>
        <w:t xml:space="preserve"> </w:t>
      </w:r>
      <w:r>
        <w:rPr>
          <w:rFonts w:hint="eastAsia"/>
        </w:rPr>
        <w:t>核对</w:t>
      </w:r>
      <w:r w:rsidRPr="005109ED">
        <w:rPr>
          <w:rFonts w:hint="eastAsia"/>
          <w:b/>
        </w:rPr>
        <w:t>本科教学审核评估系统</w:t>
      </w:r>
      <w:r w:rsidR="005109ED">
        <w:rPr>
          <w:rFonts w:hint="eastAsia"/>
        </w:rPr>
        <w:t>里</w:t>
      </w:r>
      <w:r>
        <w:rPr>
          <w:rFonts w:hint="eastAsia"/>
        </w:rPr>
        <w:t>的</w:t>
      </w:r>
      <w:r>
        <w:t>专业信息和</w:t>
      </w:r>
      <w:r>
        <w:rPr>
          <w:rFonts w:hint="eastAsia"/>
        </w:rPr>
        <w:t xml:space="preserve"> </w:t>
      </w:r>
      <w:r>
        <w:rPr>
          <w:rFonts w:hint="eastAsia"/>
        </w:rPr>
        <w:t>专业</w:t>
      </w:r>
      <w:r>
        <w:t>对应的</w:t>
      </w:r>
      <w:r>
        <w:rPr>
          <w:rFonts w:hint="eastAsia"/>
        </w:rPr>
        <w:t xml:space="preserve"> </w:t>
      </w:r>
      <w:r>
        <w:rPr>
          <w:rFonts w:hint="eastAsia"/>
        </w:rPr>
        <w:t>主干</w:t>
      </w:r>
      <w:r>
        <w:t>课程信息。</w:t>
      </w:r>
    </w:p>
    <w:p w:rsidR="00432CD4" w:rsidRDefault="00432CD4" w:rsidP="00432CD4">
      <w:pPr>
        <w:pStyle w:val="a3"/>
        <w:ind w:left="420" w:firstLineChars="0" w:firstLine="0"/>
        <w:jc w:val="left"/>
        <w:rPr>
          <w:b/>
        </w:rPr>
      </w:pPr>
      <w:r w:rsidRPr="00432CD4">
        <w:rPr>
          <w:rFonts w:hint="eastAsia"/>
          <w:b/>
        </w:rPr>
        <w:t>注意</w:t>
      </w:r>
      <w:r w:rsidRPr="00432CD4">
        <w:rPr>
          <w:b/>
        </w:rPr>
        <w:t>：</w:t>
      </w:r>
      <w:r w:rsidR="00E64951">
        <w:rPr>
          <w:rFonts w:hint="eastAsia"/>
          <w:b/>
        </w:rPr>
        <w:t>1.</w:t>
      </w:r>
      <w:r w:rsidRPr="00432CD4">
        <w:rPr>
          <w:rFonts w:hint="eastAsia"/>
          <w:b/>
        </w:rPr>
        <w:t>本科教学审核评估系统</w:t>
      </w:r>
      <w:r>
        <w:rPr>
          <w:rFonts w:hint="eastAsia"/>
          <w:b/>
        </w:rPr>
        <w:t>内</w:t>
      </w:r>
      <w:r>
        <w:rPr>
          <w:b/>
        </w:rPr>
        <w:t>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课程</w:t>
      </w:r>
      <w:r>
        <w:rPr>
          <w:b/>
        </w:rPr>
        <w:t>信息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是</w:t>
      </w:r>
      <w:r w:rsidR="003C4C47">
        <w:rPr>
          <w:b/>
        </w:rPr>
        <w:t>以</w:t>
      </w:r>
      <w:r w:rsidR="003C4C47" w:rsidRPr="005443DC">
        <w:rPr>
          <w:b/>
          <w:color w:val="FF0000"/>
        </w:rPr>
        <w:t>年</w:t>
      </w:r>
      <w:r w:rsidR="003C4C47">
        <w:rPr>
          <w:b/>
        </w:rPr>
        <w:t>为单位采集的，如果</w:t>
      </w:r>
      <w:r w:rsidR="003C4C47">
        <w:rPr>
          <w:rFonts w:hint="eastAsia"/>
          <w:b/>
        </w:rPr>
        <w:t>有</w:t>
      </w:r>
      <w:r w:rsidR="003C4C47" w:rsidRPr="005443DC">
        <w:rPr>
          <w:rFonts w:hint="eastAsia"/>
          <w:b/>
          <w:color w:val="FF0000"/>
        </w:rPr>
        <w:t>同</w:t>
      </w:r>
      <w:r w:rsidR="003C4C47" w:rsidRPr="005443DC">
        <w:rPr>
          <w:b/>
          <w:color w:val="FF0000"/>
        </w:rPr>
        <w:t>一学年</w:t>
      </w:r>
      <w:r w:rsidRPr="005443DC">
        <w:rPr>
          <w:b/>
          <w:color w:val="FF0000"/>
        </w:rPr>
        <w:t>两个学期</w:t>
      </w:r>
      <w:r>
        <w:rPr>
          <w:b/>
        </w:rPr>
        <w:t>都开设的课程，需要</w:t>
      </w:r>
      <w:r>
        <w:rPr>
          <w:rFonts w:hint="eastAsia"/>
          <w:b/>
        </w:rPr>
        <w:t>在</w:t>
      </w:r>
      <w:r w:rsidR="003C4C47">
        <w:rPr>
          <w:rFonts w:hint="eastAsia"/>
          <w:b/>
        </w:rPr>
        <w:t xml:space="preserve"> </w:t>
      </w:r>
      <w:hyperlink r:id="rId7" w:history="1">
        <w:r w:rsidR="003C4C47" w:rsidRPr="003C4C47">
          <w:rPr>
            <w:rStyle w:val="a4"/>
            <w:rFonts w:hint="eastAsia"/>
            <w:b/>
          </w:rPr>
          <w:t>专业</w:t>
        </w:r>
        <w:r w:rsidRPr="003C4C47">
          <w:rPr>
            <w:rStyle w:val="a4"/>
            <w:b/>
          </w:rPr>
          <w:t>主干课程信息确认表</w:t>
        </w:r>
      </w:hyperlink>
      <w:hyperlink r:id="rId8" w:history="1">
        <w:r w:rsidR="003C4C47" w:rsidRPr="003C4C47">
          <w:rPr>
            <w:rStyle w:val="a4"/>
            <w:rFonts w:hint="eastAsia"/>
            <w:b/>
          </w:rPr>
          <w:t>里</w:t>
        </w:r>
      </w:hyperlink>
      <w:r w:rsidR="003C4C47">
        <w:rPr>
          <w:b/>
        </w:rPr>
        <w:t xml:space="preserve">  </w:t>
      </w:r>
      <w:r w:rsidRPr="005443DC">
        <w:rPr>
          <w:b/>
          <w:color w:val="FF0000"/>
        </w:rPr>
        <w:t>申请增加</w:t>
      </w:r>
      <w:r>
        <w:rPr>
          <w:b/>
        </w:rPr>
        <w:t>一个同名称的课程。</w:t>
      </w:r>
    </w:p>
    <w:p w:rsidR="00E042FE" w:rsidRDefault="00E64951" w:rsidP="00432CD4">
      <w:pPr>
        <w:pStyle w:val="a3"/>
        <w:ind w:left="420" w:firstLineChars="0" w:firstLine="0"/>
        <w:jc w:val="left"/>
        <w:rPr>
          <w:b/>
        </w:rPr>
      </w:pPr>
      <w:r>
        <w:rPr>
          <w:b/>
        </w:rPr>
        <w:tab/>
        <w:t xml:space="preserve"> </w:t>
      </w:r>
      <w:r w:rsidRPr="00E64951">
        <w:rPr>
          <w:b/>
        </w:rPr>
        <w:t xml:space="preserve"> 2.</w:t>
      </w:r>
      <w:r w:rsidRPr="00E64951">
        <w:rPr>
          <w:rFonts w:hint="eastAsia"/>
          <w:b/>
        </w:rPr>
        <w:t xml:space="preserve"> </w:t>
      </w:r>
      <w:r w:rsidRPr="00E64951">
        <w:rPr>
          <w:rFonts w:hint="eastAsia"/>
          <w:b/>
        </w:rPr>
        <w:t>本科教学审核评估系统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登录</w:t>
      </w:r>
      <w:r>
        <w:rPr>
          <w:b/>
        </w:rPr>
        <w:t>地址为：</w:t>
      </w:r>
      <w:hyperlink r:id="rId9" w:history="1">
        <w:r w:rsidRPr="00982EB0">
          <w:rPr>
            <w:rStyle w:val="a4"/>
            <w:b/>
          </w:rPr>
          <w:t>http://61.161.225.210:8000/</w:t>
        </w:r>
      </w:hyperlink>
      <w:r>
        <w:rPr>
          <w:b/>
        </w:rPr>
        <w:t>,</w:t>
      </w:r>
      <w:r>
        <w:rPr>
          <w:rFonts w:hint="eastAsia"/>
          <w:b/>
        </w:rPr>
        <w:t xml:space="preserve"> </w:t>
      </w:r>
      <w:r w:rsidR="005F4507">
        <w:rPr>
          <w:b/>
        </w:rPr>
        <w:t xml:space="preserve"> </w:t>
      </w:r>
      <w:r>
        <w:rPr>
          <w:rFonts w:hint="eastAsia"/>
          <w:b/>
        </w:rPr>
        <w:t>院系</w:t>
      </w:r>
      <w:r>
        <w:rPr>
          <w:b/>
        </w:rPr>
        <w:t>数据填报负责人核对信息使用的用户名</w:t>
      </w:r>
      <w:r w:rsidR="00E042FE">
        <w:rPr>
          <w:rFonts w:hint="eastAsia"/>
          <w:b/>
        </w:rPr>
        <w:t>见</w:t>
      </w:r>
      <w:hyperlink r:id="rId10" w:history="1">
        <w:r w:rsidR="00E042FE" w:rsidRPr="00E042FE">
          <w:rPr>
            <w:rStyle w:val="a4"/>
            <w:rFonts w:hint="eastAsia"/>
            <w:b/>
          </w:rPr>
          <w:t>各教学单位课程完善信息管</w:t>
        </w:r>
        <w:r w:rsidR="00E042FE" w:rsidRPr="00E042FE">
          <w:rPr>
            <w:rStyle w:val="a4"/>
            <w:rFonts w:hint="eastAsia"/>
            <w:b/>
          </w:rPr>
          <w:t>理</w:t>
        </w:r>
        <w:r w:rsidR="00E042FE" w:rsidRPr="00E042FE">
          <w:rPr>
            <w:rStyle w:val="a4"/>
            <w:rFonts w:hint="eastAsia"/>
            <w:b/>
          </w:rPr>
          <w:t>员账号表</w:t>
        </w:r>
      </w:hyperlink>
      <w:r w:rsidR="00E042FE">
        <w:rPr>
          <w:b/>
        </w:rPr>
        <w:t>，</w:t>
      </w:r>
    </w:p>
    <w:p w:rsidR="00E64951" w:rsidRDefault="005F4507" w:rsidP="00432CD4">
      <w:pPr>
        <w:pStyle w:val="a3"/>
        <w:ind w:left="420" w:firstLineChars="0" w:firstLine="0"/>
        <w:jc w:val="left"/>
        <w:rPr>
          <w:b/>
        </w:rPr>
      </w:pPr>
      <w:r>
        <w:rPr>
          <w:rFonts w:hint="eastAsia"/>
          <w:b/>
        </w:rPr>
        <w:t>请大家做好</w:t>
      </w:r>
      <w:r w:rsidR="00213F2C">
        <w:rPr>
          <w:rFonts w:hint="eastAsia"/>
          <w:b/>
        </w:rPr>
        <w:t>系统</w:t>
      </w:r>
      <w:r>
        <w:rPr>
          <w:rFonts w:hint="eastAsia"/>
          <w:b/>
        </w:rPr>
        <w:t xml:space="preserve"> </w:t>
      </w:r>
      <w:r w:rsidR="00213F2C">
        <w:rPr>
          <w:b/>
        </w:rPr>
        <w:t xml:space="preserve"> </w:t>
      </w:r>
      <w:r>
        <w:rPr>
          <w:rFonts w:hint="eastAsia"/>
          <w:b/>
        </w:rPr>
        <w:t>用户</w:t>
      </w:r>
      <w:r>
        <w:rPr>
          <w:b/>
        </w:rPr>
        <w:t>名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密码</w:t>
      </w:r>
      <w:r>
        <w:rPr>
          <w:b/>
        </w:rPr>
        <w:t xml:space="preserve"> </w:t>
      </w:r>
      <w:r>
        <w:rPr>
          <w:rFonts w:hint="eastAsia"/>
          <w:b/>
        </w:rPr>
        <w:t>的</w:t>
      </w:r>
      <w:r>
        <w:rPr>
          <w:b/>
        </w:rPr>
        <w:t>安全保密工作。</w:t>
      </w:r>
      <w:bookmarkStart w:id="0" w:name="_GoBack"/>
      <w:bookmarkEnd w:id="0"/>
    </w:p>
    <w:p w:rsidR="00475C3A" w:rsidRDefault="00475C3A" w:rsidP="00432CD4">
      <w:pPr>
        <w:pStyle w:val="a3"/>
        <w:ind w:left="420" w:firstLineChars="0" w:firstLine="0"/>
        <w:jc w:val="left"/>
        <w:rPr>
          <w:b/>
        </w:rPr>
      </w:pPr>
    </w:p>
    <w:p w:rsidR="00D44BF7" w:rsidRDefault="00D44BF7" w:rsidP="00432CD4">
      <w:pPr>
        <w:pStyle w:val="a3"/>
        <w:ind w:left="420" w:firstLineChars="0" w:firstLine="0"/>
        <w:jc w:val="left"/>
        <w:rPr>
          <w:b/>
        </w:rPr>
      </w:pPr>
      <w:r>
        <w:rPr>
          <w:noProof/>
        </w:rPr>
        <w:drawing>
          <wp:inline distT="0" distB="0" distL="0" distR="0" wp14:anchorId="599885D0" wp14:editId="0987294B">
            <wp:extent cx="4543425" cy="3744249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873" cy="374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3A" w:rsidRDefault="00475C3A" w:rsidP="00D44BF7">
      <w:pPr>
        <w:pStyle w:val="a3"/>
        <w:ind w:left="420" w:firstLineChars="0" w:firstLine="0"/>
        <w:jc w:val="center"/>
        <w:rPr>
          <w:b/>
        </w:rPr>
      </w:pPr>
    </w:p>
    <w:p w:rsidR="00D44BF7" w:rsidRDefault="00D44BF7" w:rsidP="00D44BF7">
      <w:pPr>
        <w:pStyle w:val="a3"/>
        <w:ind w:left="420" w:firstLineChars="0" w:firstLine="0"/>
        <w:jc w:val="center"/>
        <w:rPr>
          <w:b/>
        </w:rPr>
      </w:pPr>
      <w:r>
        <w:rPr>
          <w:rFonts w:hint="eastAsia"/>
          <w:b/>
        </w:rPr>
        <w:t>图</w:t>
      </w:r>
      <w:r w:rsidR="00B13756">
        <w:rPr>
          <w:b/>
        </w:rPr>
        <w:t>2.</w:t>
      </w:r>
      <w:r>
        <w:rPr>
          <w:rFonts w:hint="eastAsia"/>
          <w:b/>
        </w:rPr>
        <w:t xml:space="preserve">1 </w:t>
      </w:r>
      <w:r>
        <w:rPr>
          <w:rFonts w:hint="eastAsia"/>
          <w:b/>
        </w:rPr>
        <w:t>系统</w:t>
      </w:r>
      <w:r>
        <w:rPr>
          <w:b/>
        </w:rPr>
        <w:t>登录示意图</w:t>
      </w:r>
    </w:p>
    <w:p w:rsidR="00475C3A" w:rsidRPr="00E64951" w:rsidRDefault="00475C3A" w:rsidP="00D44BF7">
      <w:pPr>
        <w:pStyle w:val="a3"/>
        <w:ind w:left="420" w:firstLineChars="0" w:firstLine="0"/>
        <w:jc w:val="center"/>
        <w:rPr>
          <w:b/>
        </w:rPr>
      </w:pPr>
    </w:p>
    <w:p w:rsidR="00432CD4" w:rsidRDefault="005109ED" w:rsidP="00432CD4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将</w:t>
      </w:r>
      <w:r>
        <w:t>需要变动</w:t>
      </w:r>
      <w:r>
        <w:rPr>
          <w:rFonts w:hint="eastAsia"/>
        </w:rPr>
        <w:t>（包括</w:t>
      </w:r>
      <w:r>
        <w:t>增</w:t>
      </w:r>
      <w:r>
        <w:rPr>
          <w:rFonts w:hint="eastAsia"/>
        </w:rPr>
        <w:t>与</w:t>
      </w:r>
      <w:r>
        <w:t>减</w:t>
      </w:r>
      <w:r>
        <w:rPr>
          <w:rFonts w:hint="eastAsia"/>
        </w:rPr>
        <w:t>，</w:t>
      </w:r>
      <w:r>
        <w:t>请填</w:t>
      </w:r>
      <w:r>
        <w:rPr>
          <w:rFonts w:hint="eastAsia"/>
        </w:rPr>
        <w:t>写增与</w:t>
      </w:r>
      <w:r>
        <w:t>减</w:t>
      </w:r>
      <w:r>
        <w:rPr>
          <w:rFonts w:hint="eastAsia"/>
        </w:rPr>
        <w:t>的</w:t>
      </w:r>
      <w:r>
        <w:t>原因</w:t>
      </w:r>
      <w:r>
        <w:rPr>
          <w:rFonts w:hint="eastAsia"/>
        </w:rPr>
        <w:t>）</w:t>
      </w:r>
      <w:r>
        <w:t>的</w:t>
      </w:r>
      <w:r>
        <w:rPr>
          <w:rFonts w:hint="eastAsia"/>
        </w:rPr>
        <w:t>专业</w:t>
      </w:r>
      <w:r>
        <w:t>与课程信息都汇总到</w:t>
      </w:r>
      <w:r>
        <w:rPr>
          <w:rFonts w:hint="eastAsia"/>
        </w:rPr>
        <w:t xml:space="preserve"> </w:t>
      </w:r>
      <w:hyperlink r:id="rId12" w:history="1">
        <w:r w:rsidRPr="003C4C47">
          <w:rPr>
            <w:rStyle w:val="a4"/>
            <w:rFonts w:hint="eastAsia"/>
            <w:b/>
          </w:rPr>
          <w:t>专业</w:t>
        </w:r>
        <w:r w:rsidRPr="003C4C47">
          <w:rPr>
            <w:rStyle w:val="a4"/>
            <w:b/>
          </w:rPr>
          <w:t>主干课程信息确认表</w:t>
        </w:r>
      </w:hyperlink>
      <w:r>
        <w:rPr>
          <w:b/>
        </w:rPr>
        <w:t xml:space="preserve"> </w:t>
      </w:r>
      <w:r w:rsidRPr="005109ED">
        <w:t>反馈给教务处</w:t>
      </w:r>
      <w:r w:rsidR="00782FDC">
        <w:rPr>
          <w:rFonts w:hint="eastAsia"/>
        </w:rPr>
        <w:t>。</w:t>
      </w:r>
    </w:p>
    <w:p w:rsidR="00C10AB6" w:rsidRDefault="007A55E4" w:rsidP="00432CD4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对于</w:t>
      </w:r>
      <w:r>
        <w:t>系统内已经存在的课程，</w:t>
      </w:r>
      <w:r>
        <w:rPr>
          <w:rFonts w:hint="eastAsia"/>
        </w:rPr>
        <w:t>请</w:t>
      </w:r>
      <w:r>
        <w:t>各个院系的相关负责人员对课程信息进行补充和</w:t>
      </w:r>
      <w:r>
        <w:rPr>
          <w:rFonts w:hint="eastAsia"/>
        </w:rPr>
        <w:t>完善</w:t>
      </w:r>
      <w:r>
        <w:t>。</w:t>
      </w:r>
    </w:p>
    <w:p w:rsidR="00A35CE0" w:rsidRDefault="00A35CE0" w:rsidP="00A35CE0">
      <w:pPr>
        <w:pStyle w:val="a3"/>
        <w:ind w:left="420" w:firstLineChars="0" w:firstLine="0"/>
        <w:jc w:val="left"/>
      </w:pPr>
      <w:r w:rsidRPr="00A35CE0">
        <w:rPr>
          <w:rFonts w:hint="eastAsia"/>
          <w:b/>
          <w:color w:val="FF0000"/>
          <w:sz w:val="28"/>
        </w:rPr>
        <w:t>需要</w:t>
      </w:r>
      <w:r w:rsidRPr="00A35CE0">
        <w:rPr>
          <w:b/>
          <w:color w:val="FF0000"/>
          <w:sz w:val="28"/>
        </w:rPr>
        <w:t>完善</w:t>
      </w:r>
      <w:r>
        <w:t>的</w:t>
      </w:r>
      <w:r>
        <w:rPr>
          <w:rFonts w:hint="eastAsia"/>
        </w:rPr>
        <w:t>是</w:t>
      </w:r>
      <w:r w:rsidRPr="00A35CE0">
        <w:rPr>
          <w:rFonts w:hint="eastAsia"/>
          <w:b/>
          <w:color w:val="FF0000"/>
          <w:sz w:val="28"/>
        </w:rPr>
        <w:t>2016</w:t>
      </w:r>
      <w:r w:rsidRPr="00A35CE0">
        <w:rPr>
          <w:rFonts w:hint="eastAsia"/>
          <w:b/>
          <w:color w:val="FF0000"/>
          <w:sz w:val="28"/>
        </w:rPr>
        <w:t>、</w:t>
      </w:r>
      <w:r w:rsidRPr="00A35CE0">
        <w:rPr>
          <w:rFonts w:hint="eastAsia"/>
          <w:b/>
          <w:color w:val="FF0000"/>
          <w:sz w:val="28"/>
        </w:rPr>
        <w:t>2017</w:t>
      </w:r>
      <w:r w:rsidRPr="00A35CE0">
        <w:rPr>
          <w:rFonts w:hint="eastAsia"/>
          <w:b/>
          <w:color w:val="FF0000"/>
          <w:sz w:val="28"/>
        </w:rPr>
        <w:t>、</w:t>
      </w:r>
      <w:r w:rsidRPr="00A35CE0">
        <w:rPr>
          <w:rFonts w:hint="eastAsia"/>
          <w:b/>
          <w:color w:val="FF0000"/>
          <w:sz w:val="28"/>
        </w:rPr>
        <w:t>2018</w:t>
      </w:r>
      <w:r>
        <w:rPr>
          <w:rFonts w:hint="eastAsia"/>
        </w:rPr>
        <w:t>三年</w:t>
      </w:r>
      <w:r>
        <w:t>的课程信息</w:t>
      </w:r>
      <w:r>
        <w:rPr>
          <w:rFonts w:hint="eastAsia"/>
        </w:rPr>
        <w:t>。</w:t>
      </w:r>
      <w:r>
        <w:t>也</w:t>
      </w:r>
      <w:r>
        <w:rPr>
          <w:rFonts w:hint="eastAsia"/>
        </w:rPr>
        <w:t>就</w:t>
      </w:r>
      <w:r>
        <w:t>是</w:t>
      </w:r>
      <w:r>
        <w:rPr>
          <w:rFonts w:hint="eastAsia"/>
        </w:rPr>
        <w:t>对应</w:t>
      </w:r>
      <w:r>
        <w:rPr>
          <w:rFonts w:hint="eastAsia"/>
        </w:rPr>
        <w:t>2015</w:t>
      </w:r>
      <w:r>
        <w:t>-2016</w:t>
      </w:r>
      <w:r>
        <w:rPr>
          <w:rFonts w:hint="eastAsia"/>
        </w:rPr>
        <w:t>、</w:t>
      </w:r>
      <w:r>
        <w:rPr>
          <w:rFonts w:hint="eastAsia"/>
        </w:rPr>
        <w:t>2016</w:t>
      </w:r>
      <w:r>
        <w:t>-2017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t>-2018</w:t>
      </w:r>
      <w:r>
        <w:rPr>
          <w:rFonts w:hint="eastAsia"/>
        </w:rPr>
        <w:t>三个</w:t>
      </w:r>
      <w:r>
        <w:t>学年度。</w:t>
      </w:r>
    </w:p>
    <w:p w:rsidR="00A35CE0" w:rsidRPr="00A35CE0" w:rsidRDefault="00A35CE0" w:rsidP="00A35CE0">
      <w:pPr>
        <w:pStyle w:val="a3"/>
        <w:ind w:left="420" w:firstLineChars="0" w:firstLine="0"/>
        <w:jc w:val="left"/>
      </w:pPr>
    </w:p>
    <w:p w:rsidR="007A55E4" w:rsidRDefault="00B13756" w:rsidP="007A55E4">
      <w:pPr>
        <w:pStyle w:val="a3"/>
        <w:ind w:left="420" w:firstLineChars="0" w:firstLine="0"/>
        <w:jc w:val="left"/>
      </w:pPr>
      <w:r>
        <w:rPr>
          <w:rFonts w:hint="eastAsia"/>
        </w:rPr>
        <w:t>课程</w:t>
      </w:r>
      <w:r>
        <w:t>完善步骤：</w:t>
      </w:r>
    </w:p>
    <w:p w:rsidR="00B13756" w:rsidRDefault="00B13756" w:rsidP="00B13756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lastRenderedPageBreak/>
        <w:t>登录</w:t>
      </w:r>
      <w:r>
        <w:t>系统</w:t>
      </w:r>
      <w:r w:rsidR="00677E1F">
        <w:rPr>
          <w:rFonts w:hint="eastAsia"/>
        </w:rPr>
        <w:t>（</w:t>
      </w:r>
      <w:hyperlink r:id="rId13" w:history="1">
        <w:r w:rsidR="00677E1F" w:rsidRPr="00982EB0">
          <w:rPr>
            <w:rStyle w:val="a4"/>
            <w:b/>
          </w:rPr>
          <w:t>http://61.161.225.210:8000/</w:t>
        </w:r>
      </w:hyperlink>
      <w:r w:rsidR="00677E1F">
        <w:rPr>
          <w:rFonts w:hint="eastAsia"/>
        </w:rPr>
        <w:t>）</w:t>
      </w:r>
    </w:p>
    <w:p w:rsidR="00B13756" w:rsidRDefault="008B2680" w:rsidP="00B13756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先</w:t>
      </w:r>
      <w:r w:rsidR="00B13756">
        <w:rPr>
          <w:rFonts w:hint="eastAsia"/>
        </w:rPr>
        <w:t>选择</w:t>
      </w:r>
      <w:r>
        <w:rPr>
          <w:rFonts w:hint="eastAsia"/>
        </w:rPr>
        <w:t>左侧</w:t>
      </w:r>
      <w:r>
        <w:t>的</w:t>
      </w:r>
      <w:r>
        <w:rPr>
          <w:rFonts w:hint="eastAsia"/>
        </w:rPr>
        <w:t>基础信息按钮，</w:t>
      </w:r>
      <w:r>
        <w:t>再选择</w:t>
      </w:r>
      <w:r>
        <w:rPr>
          <w:rFonts w:hint="eastAsia"/>
        </w:rPr>
        <w:t>右侧</w:t>
      </w:r>
      <w:r>
        <w:t>的开设课程</w:t>
      </w:r>
      <w:r>
        <w:rPr>
          <w:rFonts w:hint="eastAsia"/>
        </w:rPr>
        <w:t>选项卡</w:t>
      </w:r>
      <w:r w:rsidR="00BB6737">
        <w:rPr>
          <w:rFonts w:hint="eastAsia"/>
        </w:rPr>
        <w:t>，然后</w:t>
      </w:r>
      <w:r w:rsidR="00BB6737">
        <w:t>选择年度</w:t>
      </w:r>
      <w:r w:rsidR="00BB6737">
        <w:rPr>
          <w:rFonts w:hint="eastAsia"/>
        </w:rPr>
        <w:t>，</w:t>
      </w:r>
      <w:r w:rsidR="00BB6737">
        <w:t>最后点搜索</w:t>
      </w:r>
      <w:r>
        <w:t>（</w:t>
      </w:r>
      <w:r>
        <w:rPr>
          <w:rFonts w:hint="eastAsia"/>
        </w:rPr>
        <w:t>见</w:t>
      </w:r>
      <w:r>
        <w:t>示意图里的</w:t>
      </w:r>
      <w:r w:rsidRPr="00BB6737">
        <w:rPr>
          <w:b/>
          <w:color w:val="FF0000"/>
        </w:rPr>
        <w:fldChar w:fldCharType="begin"/>
      </w:r>
      <w:r w:rsidRPr="00BB6737">
        <w:rPr>
          <w:b/>
          <w:color w:val="FF0000"/>
        </w:rPr>
        <w:instrText xml:space="preserve"> </w:instrText>
      </w:r>
      <w:r w:rsidRPr="00BB6737">
        <w:rPr>
          <w:rFonts w:hint="eastAsia"/>
          <w:b/>
          <w:color w:val="FF0000"/>
        </w:rPr>
        <w:instrText>eq \o\ac(</w:instrText>
      </w:r>
      <w:r w:rsidRPr="00BB6737">
        <w:rPr>
          <w:rFonts w:hint="eastAsia"/>
          <w:b/>
          <w:color w:val="FF0000"/>
        </w:rPr>
        <w:instrText>○</w:instrText>
      </w:r>
      <w:r w:rsidRPr="00BB6737">
        <w:rPr>
          <w:rFonts w:hint="eastAsia"/>
          <w:b/>
          <w:color w:val="FF0000"/>
        </w:rPr>
        <w:instrText>,</w:instrText>
      </w:r>
      <w:r w:rsidRPr="00BB6737">
        <w:rPr>
          <w:rFonts w:ascii="Calibri" w:hint="eastAsia"/>
          <w:b/>
          <w:color w:val="FF0000"/>
          <w:position w:val="2"/>
          <w:sz w:val="14"/>
        </w:rPr>
        <w:instrText>1</w:instrText>
      </w:r>
      <w:r w:rsidRPr="00BB6737">
        <w:rPr>
          <w:rFonts w:hint="eastAsia"/>
          <w:b/>
          <w:color w:val="FF0000"/>
        </w:rPr>
        <w:instrText>)</w:instrText>
      </w:r>
      <w:r w:rsidRPr="00BB6737">
        <w:rPr>
          <w:b/>
          <w:color w:val="FF0000"/>
        </w:rPr>
        <w:fldChar w:fldCharType="end"/>
      </w:r>
      <w:r>
        <w:rPr>
          <w:rFonts w:hint="eastAsia"/>
        </w:rPr>
        <w:t>和</w:t>
      </w:r>
      <w:r w:rsidRPr="00BB6737">
        <w:rPr>
          <w:b/>
          <w:color w:val="FF0000"/>
        </w:rPr>
        <w:fldChar w:fldCharType="begin"/>
      </w:r>
      <w:r w:rsidRPr="00BB6737">
        <w:rPr>
          <w:b/>
          <w:color w:val="FF0000"/>
        </w:rPr>
        <w:instrText xml:space="preserve"> </w:instrText>
      </w:r>
      <w:r w:rsidRPr="00BB6737">
        <w:rPr>
          <w:rFonts w:hint="eastAsia"/>
          <w:b/>
          <w:color w:val="FF0000"/>
        </w:rPr>
        <w:instrText>eq \o\ac(</w:instrText>
      </w:r>
      <w:r w:rsidRPr="00BB6737">
        <w:rPr>
          <w:rFonts w:hint="eastAsia"/>
          <w:b/>
          <w:color w:val="FF0000"/>
        </w:rPr>
        <w:instrText>○</w:instrText>
      </w:r>
      <w:r w:rsidRPr="00BB6737">
        <w:rPr>
          <w:rFonts w:hint="eastAsia"/>
          <w:b/>
          <w:color w:val="FF0000"/>
        </w:rPr>
        <w:instrText>,</w:instrText>
      </w:r>
      <w:r w:rsidRPr="00BB6737">
        <w:rPr>
          <w:rFonts w:ascii="Calibri" w:hint="eastAsia"/>
          <w:b/>
          <w:color w:val="FF0000"/>
          <w:position w:val="2"/>
          <w:sz w:val="14"/>
        </w:rPr>
        <w:instrText>2</w:instrText>
      </w:r>
      <w:r w:rsidRPr="00BB6737">
        <w:rPr>
          <w:rFonts w:hint="eastAsia"/>
          <w:b/>
          <w:color w:val="FF0000"/>
        </w:rPr>
        <w:instrText>)</w:instrText>
      </w:r>
      <w:r w:rsidRPr="00BB6737">
        <w:rPr>
          <w:b/>
          <w:color w:val="FF0000"/>
        </w:rPr>
        <w:fldChar w:fldCharType="end"/>
      </w:r>
      <w:r w:rsidRPr="008B2680">
        <w:rPr>
          <w:rFonts w:hint="eastAsia"/>
        </w:rPr>
        <w:t>和</w:t>
      </w:r>
      <w:r w:rsidRPr="00BB6737">
        <w:rPr>
          <w:b/>
          <w:color w:val="FF0000"/>
        </w:rPr>
        <w:fldChar w:fldCharType="begin"/>
      </w:r>
      <w:r w:rsidRPr="00BB6737">
        <w:rPr>
          <w:b/>
          <w:color w:val="FF0000"/>
        </w:rPr>
        <w:instrText xml:space="preserve"> </w:instrText>
      </w:r>
      <w:r w:rsidRPr="00BB6737">
        <w:rPr>
          <w:rFonts w:hint="eastAsia"/>
          <w:b/>
          <w:color w:val="FF0000"/>
        </w:rPr>
        <w:instrText>eq \o\ac(</w:instrText>
      </w:r>
      <w:r w:rsidRPr="00BB6737">
        <w:rPr>
          <w:rFonts w:hint="eastAsia"/>
          <w:b/>
          <w:color w:val="FF0000"/>
        </w:rPr>
        <w:instrText>○</w:instrText>
      </w:r>
      <w:r w:rsidRPr="00BB6737">
        <w:rPr>
          <w:rFonts w:hint="eastAsia"/>
          <w:b/>
          <w:color w:val="FF0000"/>
        </w:rPr>
        <w:instrText>,</w:instrText>
      </w:r>
      <w:r w:rsidRPr="00BB6737">
        <w:rPr>
          <w:rFonts w:ascii="Calibri" w:hint="eastAsia"/>
          <w:b/>
          <w:color w:val="FF0000"/>
          <w:position w:val="2"/>
          <w:sz w:val="14"/>
        </w:rPr>
        <w:instrText>3</w:instrText>
      </w:r>
      <w:r w:rsidRPr="00BB6737">
        <w:rPr>
          <w:rFonts w:hint="eastAsia"/>
          <w:b/>
          <w:color w:val="FF0000"/>
        </w:rPr>
        <w:instrText>)</w:instrText>
      </w:r>
      <w:r w:rsidRPr="00BB6737">
        <w:rPr>
          <w:b/>
          <w:color w:val="FF0000"/>
        </w:rPr>
        <w:fldChar w:fldCharType="end"/>
      </w:r>
      <w:r w:rsidR="00BB6737" w:rsidRPr="00BB6737">
        <w:rPr>
          <w:rFonts w:hint="eastAsia"/>
        </w:rPr>
        <w:t>和</w:t>
      </w:r>
      <w:r w:rsidR="00BB6737" w:rsidRPr="00BB6737">
        <w:rPr>
          <w:b/>
          <w:color w:val="FF0000"/>
        </w:rPr>
        <w:fldChar w:fldCharType="begin"/>
      </w:r>
      <w:r w:rsidR="00BB6737" w:rsidRPr="00BB6737">
        <w:rPr>
          <w:b/>
          <w:color w:val="FF0000"/>
        </w:rPr>
        <w:instrText xml:space="preserve"> </w:instrText>
      </w:r>
      <w:r w:rsidR="00BB6737" w:rsidRPr="00BB6737">
        <w:rPr>
          <w:rFonts w:hint="eastAsia"/>
          <w:b/>
          <w:color w:val="FF0000"/>
        </w:rPr>
        <w:instrText>eq \o\ac(</w:instrText>
      </w:r>
      <w:r w:rsidR="00BB6737" w:rsidRPr="00BB6737">
        <w:rPr>
          <w:rFonts w:hint="eastAsia"/>
          <w:b/>
          <w:color w:val="FF0000"/>
        </w:rPr>
        <w:instrText>○</w:instrText>
      </w:r>
      <w:r w:rsidR="00BB6737" w:rsidRPr="00BB6737">
        <w:rPr>
          <w:rFonts w:hint="eastAsia"/>
          <w:b/>
          <w:color w:val="FF0000"/>
        </w:rPr>
        <w:instrText>,</w:instrText>
      </w:r>
      <w:r w:rsidR="00BB6737" w:rsidRPr="00BB6737">
        <w:rPr>
          <w:rFonts w:ascii="Calibri" w:hint="eastAsia"/>
          <w:b/>
          <w:color w:val="FF0000"/>
          <w:position w:val="2"/>
          <w:sz w:val="14"/>
        </w:rPr>
        <w:instrText>4</w:instrText>
      </w:r>
      <w:r w:rsidR="00BB6737" w:rsidRPr="00BB6737">
        <w:rPr>
          <w:rFonts w:hint="eastAsia"/>
          <w:b/>
          <w:color w:val="FF0000"/>
        </w:rPr>
        <w:instrText>)</w:instrText>
      </w:r>
      <w:r w:rsidR="00BB6737" w:rsidRPr="00BB6737">
        <w:rPr>
          <w:b/>
          <w:color w:val="FF0000"/>
        </w:rPr>
        <w:fldChar w:fldCharType="end"/>
      </w:r>
      <w:r>
        <w:t>）</w:t>
      </w:r>
    </w:p>
    <w:p w:rsidR="00BB6737" w:rsidRDefault="00BB6737" w:rsidP="00BB6737">
      <w:pPr>
        <w:pStyle w:val="a3"/>
        <w:numPr>
          <w:ilvl w:val="1"/>
          <w:numId w:val="2"/>
        </w:numPr>
        <w:ind w:firstLineChars="0"/>
        <w:jc w:val="left"/>
      </w:pPr>
      <w:r>
        <w:rPr>
          <w:rFonts w:hint="eastAsia"/>
        </w:rPr>
        <w:t>注意</w:t>
      </w:r>
      <w:r>
        <w:t>：</w:t>
      </w:r>
      <w:r w:rsidRPr="00BB6737">
        <w:rPr>
          <w:b/>
          <w:color w:val="FF0000"/>
          <w:highlight w:val="yellow"/>
        </w:rPr>
        <w:t>不要选择学期</w:t>
      </w:r>
    </w:p>
    <w:p w:rsidR="00B13756" w:rsidRDefault="00B13756" w:rsidP="00B13756">
      <w:pPr>
        <w:pStyle w:val="a3"/>
        <w:ind w:left="1050" w:firstLineChars="0" w:firstLine="0"/>
        <w:jc w:val="left"/>
      </w:pPr>
    </w:p>
    <w:p w:rsidR="00B13756" w:rsidRDefault="00BB6737" w:rsidP="00B13756">
      <w:pPr>
        <w:pStyle w:val="a3"/>
        <w:ind w:left="1050" w:firstLineChars="0" w:firstLine="0"/>
        <w:jc w:val="left"/>
      </w:pPr>
      <w:r>
        <w:rPr>
          <w:noProof/>
        </w:rPr>
        <w:drawing>
          <wp:inline distT="0" distB="0" distL="0" distR="0" wp14:anchorId="36DD47A1" wp14:editId="0251EBAA">
            <wp:extent cx="5274310" cy="17837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56" w:rsidRDefault="00B13756" w:rsidP="00B13756">
      <w:pPr>
        <w:pStyle w:val="a3"/>
        <w:ind w:left="1050" w:firstLineChars="0" w:firstLine="0"/>
        <w:jc w:val="left"/>
      </w:pPr>
    </w:p>
    <w:p w:rsidR="00B13756" w:rsidRDefault="00B13756" w:rsidP="00B13756">
      <w:pPr>
        <w:pStyle w:val="a3"/>
        <w:ind w:left="1050" w:firstLineChars="0" w:firstLine="0"/>
        <w:jc w:val="left"/>
      </w:pPr>
    </w:p>
    <w:p w:rsidR="00B13756" w:rsidRDefault="00B13756" w:rsidP="00B13756">
      <w:pPr>
        <w:pStyle w:val="a3"/>
        <w:ind w:left="1050" w:firstLineChars="0" w:firstLine="0"/>
        <w:jc w:val="center"/>
        <w:rPr>
          <w:b/>
        </w:rPr>
      </w:pPr>
      <w:r w:rsidRPr="00B13756">
        <w:rPr>
          <w:rFonts w:hint="eastAsia"/>
          <w:b/>
        </w:rPr>
        <w:t>图</w:t>
      </w:r>
      <w:r w:rsidRPr="00B13756">
        <w:rPr>
          <w:rFonts w:hint="eastAsia"/>
          <w:b/>
        </w:rPr>
        <w:t>4.1</w:t>
      </w:r>
      <w:r>
        <w:rPr>
          <w:b/>
        </w:rPr>
        <w:t xml:space="preserve"> </w:t>
      </w:r>
      <w:r w:rsidR="00BB6737">
        <w:rPr>
          <w:rFonts w:hint="eastAsia"/>
          <w:b/>
        </w:rPr>
        <w:t>课程</w:t>
      </w:r>
      <w:r w:rsidR="00BB6737">
        <w:rPr>
          <w:b/>
        </w:rPr>
        <w:t>查找</w:t>
      </w:r>
    </w:p>
    <w:p w:rsidR="00780256" w:rsidRDefault="00780256" w:rsidP="00B13756">
      <w:pPr>
        <w:pStyle w:val="a3"/>
        <w:ind w:left="1050" w:firstLineChars="0" w:firstLine="0"/>
        <w:jc w:val="center"/>
        <w:rPr>
          <w:b/>
        </w:rPr>
      </w:pPr>
    </w:p>
    <w:p w:rsidR="00780256" w:rsidRDefault="00BB6737" w:rsidP="00320624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从搜索</w:t>
      </w:r>
      <w:r>
        <w:t>到的课程</w:t>
      </w:r>
      <w:r>
        <w:rPr>
          <w:rFonts w:hint="eastAsia"/>
        </w:rPr>
        <w:t>列表</w:t>
      </w:r>
      <w:r>
        <w:t>里找到相应的课程，</w:t>
      </w:r>
      <w:r>
        <w:rPr>
          <w:rFonts w:hint="eastAsia"/>
        </w:rPr>
        <w:t>点击</w:t>
      </w:r>
      <w:r>
        <w:t>课程右侧的</w:t>
      </w:r>
      <w:r>
        <w:rPr>
          <w:rFonts w:hint="eastAsia"/>
        </w:rPr>
        <w:t xml:space="preserve"> </w:t>
      </w:r>
      <w:r>
        <w:rPr>
          <w:rFonts w:hint="eastAsia"/>
        </w:rPr>
        <w:t>信息</w:t>
      </w:r>
      <w:r>
        <w:t>完善</w:t>
      </w:r>
      <w:r>
        <w:rPr>
          <w:rFonts w:hint="eastAsia"/>
        </w:rPr>
        <w:t xml:space="preserve"> </w:t>
      </w:r>
      <w:r>
        <w:rPr>
          <w:rFonts w:hint="eastAsia"/>
        </w:rPr>
        <w:t>链接</w:t>
      </w:r>
      <w:r>
        <w:t>；进入信息完善界面。</w:t>
      </w:r>
    </w:p>
    <w:p w:rsidR="00BB6737" w:rsidRDefault="00BB6737" w:rsidP="00BB6737">
      <w:pPr>
        <w:pStyle w:val="a3"/>
        <w:ind w:left="1050" w:firstLineChars="0" w:firstLine="0"/>
        <w:jc w:val="left"/>
      </w:pPr>
      <w:r>
        <w:rPr>
          <w:noProof/>
        </w:rPr>
        <w:drawing>
          <wp:inline distT="0" distB="0" distL="0" distR="0" wp14:anchorId="21303596" wp14:editId="6713453A">
            <wp:extent cx="5274310" cy="23882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37" w:rsidRDefault="00BB6737" w:rsidP="00BB6737">
      <w:pPr>
        <w:pStyle w:val="a3"/>
        <w:ind w:left="1050" w:firstLineChars="0" w:firstLine="0"/>
        <w:jc w:val="left"/>
      </w:pPr>
    </w:p>
    <w:p w:rsidR="00BB6737" w:rsidRDefault="00BB6737" w:rsidP="00BB6737">
      <w:pPr>
        <w:pStyle w:val="a3"/>
        <w:ind w:left="1050" w:firstLineChars="0" w:firstLine="0"/>
        <w:jc w:val="center"/>
        <w:rPr>
          <w:b/>
        </w:rPr>
      </w:pPr>
      <w:r w:rsidRPr="00BB6737">
        <w:rPr>
          <w:rFonts w:hint="eastAsia"/>
          <w:b/>
        </w:rPr>
        <w:t>图</w:t>
      </w:r>
      <w:r w:rsidRPr="00BB6737">
        <w:rPr>
          <w:rFonts w:hint="eastAsia"/>
          <w:b/>
        </w:rPr>
        <w:t xml:space="preserve">4.2 </w:t>
      </w:r>
      <w:r w:rsidRPr="00BB6737">
        <w:rPr>
          <w:rFonts w:hint="eastAsia"/>
          <w:b/>
        </w:rPr>
        <w:t>课程</w:t>
      </w:r>
      <w:r w:rsidRPr="00BB6737">
        <w:rPr>
          <w:b/>
        </w:rPr>
        <w:t>完善</w:t>
      </w:r>
      <w:r w:rsidR="004659AD">
        <w:rPr>
          <w:rFonts w:hint="eastAsia"/>
          <w:b/>
        </w:rPr>
        <w:t>链接</w:t>
      </w:r>
      <w:r w:rsidR="004659AD">
        <w:rPr>
          <w:b/>
        </w:rPr>
        <w:t>位置</w:t>
      </w:r>
    </w:p>
    <w:p w:rsidR="004659AD" w:rsidRDefault="004659AD" w:rsidP="00BB6737">
      <w:pPr>
        <w:pStyle w:val="a3"/>
        <w:ind w:left="1050" w:firstLineChars="0" w:firstLine="0"/>
        <w:jc w:val="center"/>
        <w:rPr>
          <w:b/>
        </w:rPr>
      </w:pPr>
    </w:p>
    <w:p w:rsidR="004659AD" w:rsidRDefault="004659AD" w:rsidP="00BB6737">
      <w:pPr>
        <w:pStyle w:val="a3"/>
        <w:ind w:left="1050" w:firstLineChars="0" w:firstLine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50435A7" wp14:editId="4D8B29E4">
            <wp:extent cx="5274310" cy="41078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9AD" w:rsidRDefault="004659AD" w:rsidP="00BB6737">
      <w:pPr>
        <w:pStyle w:val="a3"/>
        <w:ind w:left="1050" w:firstLineChars="0" w:firstLine="0"/>
        <w:jc w:val="center"/>
        <w:rPr>
          <w:b/>
        </w:rPr>
      </w:pPr>
    </w:p>
    <w:p w:rsidR="004659AD" w:rsidRDefault="004659AD" w:rsidP="00BB6737">
      <w:pPr>
        <w:pStyle w:val="a3"/>
        <w:ind w:left="1050" w:firstLineChars="0" w:firstLine="0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 xml:space="preserve">4.3 </w:t>
      </w:r>
      <w:r>
        <w:rPr>
          <w:rFonts w:hint="eastAsia"/>
          <w:b/>
        </w:rPr>
        <w:t>待</w:t>
      </w:r>
      <w:r>
        <w:rPr>
          <w:b/>
        </w:rPr>
        <w:t>完善</w:t>
      </w:r>
      <w:r>
        <w:rPr>
          <w:rFonts w:hint="eastAsia"/>
          <w:b/>
        </w:rPr>
        <w:t>课程</w:t>
      </w:r>
      <w:r>
        <w:rPr>
          <w:b/>
        </w:rPr>
        <w:t>示意图</w:t>
      </w:r>
    </w:p>
    <w:p w:rsidR="00BB6737" w:rsidRPr="00BB6737" w:rsidRDefault="00BB6737" w:rsidP="00BB6737">
      <w:pPr>
        <w:pStyle w:val="a3"/>
        <w:ind w:left="1050" w:firstLineChars="0" w:firstLine="0"/>
        <w:jc w:val="center"/>
        <w:rPr>
          <w:b/>
        </w:rPr>
      </w:pPr>
    </w:p>
    <w:p w:rsidR="00320624" w:rsidRDefault="0052489E" w:rsidP="00320624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根据</w:t>
      </w:r>
      <w:r>
        <w:t>实际情况</w:t>
      </w:r>
      <w:r>
        <w:rPr>
          <w:rFonts w:hint="eastAsia"/>
        </w:rPr>
        <w:t>完善相应</w:t>
      </w:r>
      <w:r>
        <w:t>的课程信息</w:t>
      </w:r>
    </w:p>
    <w:p w:rsidR="004659AD" w:rsidRDefault="004659AD" w:rsidP="004659AD">
      <w:pPr>
        <w:pStyle w:val="a3"/>
        <w:ind w:left="1260" w:firstLineChars="0" w:firstLine="0"/>
        <w:jc w:val="left"/>
      </w:pPr>
    </w:p>
    <w:p w:rsidR="004659AD" w:rsidRDefault="00D22AD0" w:rsidP="004659AD">
      <w:pPr>
        <w:pStyle w:val="a3"/>
        <w:ind w:left="12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3981450" cy="329750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课程信息完善模板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349" cy="331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D0" w:rsidRDefault="00D22AD0" w:rsidP="00D22AD0">
      <w:pPr>
        <w:pStyle w:val="a3"/>
        <w:ind w:left="1260" w:firstLineChars="0" w:firstLine="0"/>
        <w:jc w:val="center"/>
        <w:rPr>
          <w:b/>
        </w:rPr>
      </w:pPr>
      <w:r w:rsidRPr="00D22AD0">
        <w:rPr>
          <w:rFonts w:hint="eastAsia"/>
          <w:b/>
        </w:rPr>
        <w:t>图</w:t>
      </w:r>
      <w:r w:rsidRPr="00D22AD0">
        <w:rPr>
          <w:rFonts w:hint="eastAsia"/>
          <w:b/>
        </w:rPr>
        <w:t xml:space="preserve">4.4 </w:t>
      </w:r>
      <w:r w:rsidR="009B5C03">
        <w:rPr>
          <w:rFonts w:hint="eastAsia"/>
          <w:b/>
        </w:rPr>
        <w:t>没有</w:t>
      </w:r>
      <w:r w:rsidR="009B5C03">
        <w:rPr>
          <w:b/>
        </w:rPr>
        <w:t>平行班级的课程完善</w:t>
      </w:r>
      <w:r w:rsidR="009B5C03">
        <w:rPr>
          <w:rFonts w:hint="eastAsia"/>
          <w:b/>
        </w:rPr>
        <w:t>示例</w:t>
      </w:r>
    </w:p>
    <w:p w:rsidR="009B5C03" w:rsidRDefault="009B5C03" w:rsidP="009B5C03">
      <w:pPr>
        <w:pStyle w:val="a3"/>
        <w:ind w:left="1260" w:firstLineChars="0" w:firstLine="0"/>
        <w:rPr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5274310" cy="33134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课程信息完善的模板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03" w:rsidRDefault="009B5C03" w:rsidP="009B5C03">
      <w:pPr>
        <w:pStyle w:val="a3"/>
        <w:ind w:left="1260" w:firstLineChars="0" w:firstLine="0"/>
        <w:rPr>
          <w:b/>
        </w:rPr>
      </w:pPr>
    </w:p>
    <w:p w:rsidR="009B5C03" w:rsidRPr="009B5C03" w:rsidRDefault="009B5C03" w:rsidP="009B5C03">
      <w:pPr>
        <w:pStyle w:val="a3"/>
        <w:ind w:left="1260" w:firstLineChars="0" w:firstLine="0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>4.</w:t>
      </w:r>
      <w:r>
        <w:rPr>
          <w:b/>
        </w:rPr>
        <w:t xml:space="preserve">5 </w:t>
      </w:r>
      <w:r>
        <w:rPr>
          <w:rFonts w:hint="eastAsia"/>
          <w:b/>
        </w:rPr>
        <w:t>平行</w:t>
      </w:r>
      <w:r>
        <w:rPr>
          <w:b/>
        </w:rPr>
        <w:t>班级课程完善示例</w:t>
      </w:r>
    </w:p>
    <w:sectPr w:rsidR="009B5C03" w:rsidRPr="009B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13" w:rsidRDefault="00695C13" w:rsidP="00677E1F">
      <w:r>
        <w:separator/>
      </w:r>
    </w:p>
  </w:endnote>
  <w:endnote w:type="continuationSeparator" w:id="0">
    <w:p w:rsidR="00695C13" w:rsidRDefault="00695C13" w:rsidP="0067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13" w:rsidRDefault="00695C13" w:rsidP="00677E1F">
      <w:r>
        <w:separator/>
      </w:r>
    </w:p>
  </w:footnote>
  <w:footnote w:type="continuationSeparator" w:id="0">
    <w:p w:rsidR="00695C13" w:rsidRDefault="00695C13" w:rsidP="0067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F43"/>
    <w:multiLevelType w:val="hybridMultilevel"/>
    <w:tmpl w:val="9566FA6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10C2F97"/>
    <w:multiLevelType w:val="hybridMultilevel"/>
    <w:tmpl w:val="B58AE73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AD"/>
    <w:rsid w:val="001C47C3"/>
    <w:rsid w:val="00213F2C"/>
    <w:rsid w:val="00320624"/>
    <w:rsid w:val="003C4C47"/>
    <w:rsid w:val="00432CD4"/>
    <w:rsid w:val="004659AD"/>
    <w:rsid w:val="00475C3A"/>
    <w:rsid w:val="004815F4"/>
    <w:rsid w:val="004E412B"/>
    <w:rsid w:val="005109ED"/>
    <w:rsid w:val="0052489E"/>
    <w:rsid w:val="0054426F"/>
    <w:rsid w:val="005443DC"/>
    <w:rsid w:val="005F4507"/>
    <w:rsid w:val="00677E1F"/>
    <w:rsid w:val="00695C13"/>
    <w:rsid w:val="00780256"/>
    <w:rsid w:val="00782FDC"/>
    <w:rsid w:val="007A55E4"/>
    <w:rsid w:val="008B2680"/>
    <w:rsid w:val="00934746"/>
    <w:rsid w:val="009B5C03"/>
    <w:rsid w:val="00A35CE0"/>
    <w:rsid w:val="00B06093"/>
    <w:rsid w:val="00B13756"/>
    <w:rsid w:val="00BB6737"/>
    <w:rsid w:val="00BE67AD"/>
    <w:rsid w:val="00C10AB6"/>
    <w:rsid w:val="00C86B21"/>
    <w:rsid w:val="00D22AD0"/>
    <w:rsid w:val="00D44BF7"/>
    <w:rsid w:val="00D85891"/>
    <w:rsid w:val="00E042FE"/>
    <w:rsid w:val="00E333E8"/>
    <w:rsid w:val="00E64951"/>
    <w:rsid w:val="00E66824"/>
    <w:rsid w:val="00F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7999E-4C42-4733-8820-54597BDF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F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4C4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09ED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67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7E1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7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9987;&#19994;&#20027;&#24178;&#35838;&#31243;&#30830;&#35748;&#34920;.xlsx" TargetMode="External"/><Relationship Id="rId13" Type="http://schemas.openxmlformats.org/officeDocument/2006/relationships/hyperlink" Target="http://61.161.225.210:800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&#19987;&#19994;&#20027;&#24178;&#35838;&#31243;&#30830;&#35748;&#34920;.xlsx" TargetMode="External"/><Relationship Id="rId12" Type="http://schemas.openxmlformats.org/officeDocument/2006/relationships/hyperlink" Target="&#19987;&#19994;&#20027;&#24178;&#35838;&#31243;&#30830;&#35748;&#34920;.xlsx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&#21508;&#25945;&#23398;&#21333;&#20301;&#35838;&#31243;&#23436;&#21892;&#20449;&#24687;&#31649;&#29702;&#21592;&#36134;&#21495;&#34920;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61.161.225.210:8000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28</cp:revision>
  <dcterms:created xsi:type="dcterms:W3CDTF">2018-05-22T01:05:00Z</dcterms:created>
  <dcterms:modified xsi:type="dcterms:W3CDTF">2018-06-11T01:50:00Z</dcterms:modified>
</cp:coreProperties>
</file>